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586B" w14:textId="77777777" w:rsidR="00471DAB" w:rsidRPr="00471DAB" w:rsidRDefault="00471DAB" w:rsidP="00471DAB">
      <w:pPr>
        <w:shd w:val="clear" w:color="auto" w:fill="FFFFFF"/>
        <w:spacing w:before="96" w:after="144" w:line="240" w:lineRule="auto"/>
        <w:outlineLvl w:val="0"/>
        <w:rPr>
          <w:rFonts w:ascii="Poppins" w:eastAsia="Times New Roman" w:hAnsi="Poppins" w:cs="Poppins"/>
          <w:b/>
          <w:bCs/>
          <w:color w:val="C41016"/>
          <w:kern w:val="36"/>
          <w:sz w:val="48"/>
          <w:szCs w:val="48"/>
          <w:lang w:eastAsia="en-GB"/>
        </w:rPr>
      </w:pPr>
      <w:r w:rsidRPr="00471DAB">
        <w:rPr>
          <w:rFonts w:ascii="Poppins" w:eastAsia="Times New Roman" w:hAnsi="Poppins" w:cs="Poppins"/>
          <w:b/>
          <w:bCs/>
          <w:color w:val="C41016"/>
          <w:kern w:val="36"/>
          <w:sz w:val="48"/>
          <w:szCs w:val="48"/>
          <w:lang w:eastAsia="en-GB"/>
        </w:rPr>
        <w:t>Safer Recruitment</w:t>
      </w:r>
    </w:p>
    <w:p w14:paraId="29FFC103" w14:textId="69EAF22C" w:rsidR="00471DAB" w:rsidRPr="00471DAB" w:rsidRDefault="00471DAB" w:rsidP="00471DAB">
      <w:pPr>
        <w:shd w:val="clear" w:color="auto" w:fill="FFFFFF"/>
        <w:spacing w:before="240" w:after="240" w:line="240" w:lineRule="auto"/>
        <w:rPr>
          <w:rFonts w:ascii="Roboto" w:eastAsia="Times New Roman" w:hAnsi="Roboto" w:cs="Times New Roman"/>
          <w:color w:val="444444"/>
          <w:sz w:val="24"/>
          <w:szCs w:val="24"/>
          <w:lang w:eastAsia="en-GB"/>
        </w:rPr>
      </w:pPr>
      <w:bookmarkStart w:id="0" w:name="content"/>
      <w:bookmarkEnd w:id="0"/>
      <w:r>
        <w:rPr>
          <w:rFonts w:ascii="Roboto" w:eastAsia="Times New Roman" w:hAnsi="Roboto" w:cs="Times New Roman"/>
          <w:color w:val="444444"/>
          <w:sz w:val="24"/>
          <w:szCs w:val="24"/>
          <w:lang w:eastAsia="en-GB"/>
        </w:rPr>
        <w:t>Stanah</w:t>
      </w:r>
      <w:r w:rsidRPr="00471DAB">
        <w:rPr>
          <w:rFonts w:ascii="Roboto" w:eastAsia="Times New Roman" w:hAnsi="Roboto" w:cs="Times New Roman"/>
          <w:color w:val="444444"/>
          <w:sz w:val="24"/>
          <w:szCs w:val="24"/>
          <w:lang w:eastAsia="en-GB"/>
        </w:rPr>
        <w:t xml:space="preserve"> Primary School is committed to safeguarding and promoting the welfare of children and young people and requires all staff and volunteers to share and demonstrate this commitment in every aspect of their work. </w:t>
      </w:r>
    </w:p>
    <w:p w14:paraId="539C5626" w14:textId="77777777" w:rsidR="00471DAB" w:rsidRPr="00471DAB" w:rsidRDefault="00471DAB" w:rsidP="00471DAB">
      <w:pPr>
        <w:shd w:val="clear" w:color="auto" w:fill="FFFFFF"/>
        <w:spacing w:before="240" w:after="240" w:line="240" w:lineRule="auto"/>
        <w:rPr>
          <w:rFonts w:ascii="Roboto" w:eastAsia="Times New Roman" w:hAnsi="Roboto" w:cs="Times New Roman"/>
          <w:color w:val="444444"/>
          <w:sz w:val="24"/>
          <w:szCs w:val="24"/>
          <w:lang w:eastAsia="en-GB"/>
        </w:rPr>
      </w:pPr>
      <w:r w:rsidRPr="00471DAB">
        <w:rPr>
          <w:rFonts w:ascii="Roboto" w:eastAsia="Times New Roman" w:hAnsi="Roboto" w:cs="Times New Roman"/>
          <w:color w:val="444444"/>
          <w:sz w:val="24"/>
          <w:szCs w:val="24"/>
          <w:lang w:eastAsia="en-GB"/>
        </w:rPr>
        <w:t>We have created a culture of safe recruitment and adopted recruitment procedures that help deter, reject or identify people who might pose a risk of harm to children. </w:t>
      </w:r>
    </w:p>
    <w:p w14:paraId="2FA1C347" w14:textId="77777777" w:rsidR="00471DAB" w:rsidRPr="00471DAB" w:rsidRDefault="00471DAB" w:rsidP="00471DAB">
      <w:pPr>
        <w:shd w:val="clear" w:color="auto" w:fill="FFFFFF"/>
        <w:spacing w:before="240" w:after="240" w:line="240" w:lineRule="auto"/>
        <w:rPr>
          <w:rFonts w:ascii="Roboto" w:eastAsia="Times New Roman" w:hAnsi="Roboto" w:cs="Times New Roman"/>
          <w:color w:val="444444"/>
          <w:sz w:val="24"/>
          <w:szCs w:val="24"/>
          <w:lang w:eastAsia="en-GB"/>
        </w:rPr>
      </w:pPr>
      <w:r w:rsidRPr="00471DAB">
        <w:rPr>
          <w:rFonts w:ascii="Roboto" w:eastAsia="Times New Roman" w:hAnsi="Roboto" w:cs="Times New Roman"/>
          <w:color w:val="444444"/>
          <w:sz w:val="24"/>
          <w:szCs w:val="24"/>
          <w:lang w:eastAsia="en-GB"/>
        </w:rPr>
        <w:t>Alongside the Headteacher, the Governing Body will act reasonably in making decisions about the suitability of the prospective employee based on checks and evidence including: criminal background (via the Disclosure and Barring Service), barred list, prohibition status (in the case of teachers), Disqualification Declaration (where required) and other necessary checks together with references and interview information.</w:t>
      </w:r>
    </w:p>
    <w:p w14:paraId="6BCD3B9B" w14:textId="5B1447E7" w:rsidR="00471DAB" w:rsidRPr="00471DAB" w:rsidRDefault="00471DAB" w:rsidP="00471DAB">
      <w:pPr>
        <w:shd w:val="clear" w:color="auto" w:fill="FFFFFF"/>
        <w:spacing w:before="240" w:after="240" w:line="240" w:lineRule="auto"/>
        <w:rPr>
          <w:rFonts w:ascii="Roboto" w:eastAsia="Times New Roman" w:hAnsi="Roboto" w:cs="Times New Roman"/>
          <w:color w:val="444444"/>
          <w:sz w:val="24"/>
          <w:szCs w:val="24"/>
          <w:lang w:eastAsia="en-GB"/>
        </w:rPr>
      </w:pPr>
      <w:r>
        <w:rPr>
          <w:rFonts w:ascii="Roboto" w:eastAsia="Times New Roman" w:hAnsi="Roboto" w:cs="Times New Roman"/>
          <w:color w:val="444444"/>
          <w:sz w:val="24"/>
          <w:szCs w:val="24"/>
          <w:lang w:eastAsia="en-GB"/>
        </w:rPr>
        <w:t>Mrs Rachel Legge</w:t>
      </w:r>
      <w:r w:rsidRPr="00471DAB">
        <w:rPr>
          <w:rFonts w:ascii="Roboto" w:eastAsia="Times New Roman" w:hAnsi="Roboto" w:cs="Times New Roman"/>
          <w:color w:val="444444"/>
          <w:sz w:val="24"/>
          <w:szCs w:val="24"/>
          <w:lang w:eastAsia="en-GB"/>
        </w:rPr>
        <w:t xml:space="preserve"> (Headteacher), </w:t>
      </w:r>
      <w:r>
        <w:rPr>
          <w:rFonts w:ascii="Roboto" w:eastAsia="Times New Roman" w:hAnsi="Roboto" w:cs="Times New Roman"/>
          <w:color w:val="444444"/>
          <w:sz w:val="24"/>
          <w:szCs w:val="24"/>
          <w:lang w:eastAsia="en-GB"/>
        </w:rPr>
        <w:t xml:space="preserve">Mrs Rebecca Middleton (Deputy Headteacher), </w:t>
      </w:r>
      <w:r w:rsidRPr="00471DAB">
        <w:rPr>
          <w:rFonts w:ascii="Roboto" w:eastAsia="Times New Roman" w:hAnsi="Roboto" w:cs="Times New Roman"/>
          <w:color w:val="444444"/>
          <w:sz w:val="24"/>
          <w:szCs w:val="24"/>
          <w:lang w:eastAsia="en-GB"/>
        </w:rPr>
        <w:t>Mr</w:t>
      </w:r>
      <w:r>
        <w:rPr>
          <w:rFonts w:ascii="Roboto" w:eastAsia="Times New Roman" w:hAnsi="Roboto" w:cs="Times New Roman"/>
          <w:color w:val="444444"/>
          <w:sz w:val="24"/>
          <w:szCs w:val="24"/>
          <w:lang w:eastAsia="en-GB"/>
        </w:rPr>
        <w:t xml:space="preserve"> Dan Molloy</w:t>
      </w:r>
      <w:r w:rsidRPr="00471DAB">
        <w:rPr>
          <w:rFonts w:ascii="Roboto" w:eastAsia="Times New Roman" w:hAnsi="Roboto" w:cs="Times New Roman"/>
          <w:color w:val="444444"/>
          <w:sz w:val="24"/>
          <w:szCs w:val="24"/>
          <w:lang w:eastAsia="en-GB"/>
        </w:rPr>
        <w:t xml:space="preserve"> (Chair of Governors) </w:t>
      </w:r>
      <w:r>
        <w:rPr>
          <w:rFonts w:ascii="Roboto" w:eastAsia="Times New Roman" w:hAnsi="Roboto" w:cs="Times New Roman"/>
          <w:color w:val="444444"/>
          <w:sz w:val="24"/>
          <w:szCs w:val="24"/>
          <w:lang w:eastAsia="en-GB"/>
        </w:rPr>
        <w:t xml:space="preserve">and Mrs Linda Stafford (Safeguarding Governor) </w:t>
      </w:r>
      <w:r w:rsidRPr="00471DAB">
        <w:rPr>
          <w:rFonts w:ascii="Roboto" w:eastAsia="Times New Roman" w:hAnsi="Roboto" w:cs="Times New Roman"/>
          <w:color w:val="444444"/>
          <w:sz w:val="24"/>
          <w:szCs w:val="24"/>
          <w:lang w:eastAsia="en-GB"/>
        </w:rPr>
        <w:t>are trained in Safer Recruitment. </w:t>
      </w:r>
    </w:p>
    <w:p w14:paraId="135472E5" w14:textId="77777777" w:rsidR="001B159E" w:rsidRPr="00471DAB" w:rsidRDefault="001B159E" w:rsidP="00471DAB"/>
    <w:sectPr w:rsidR="001B159E" w:rsidRPr="00471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AB"/>
    <w:rsid w:val="001B159E"/>
    <w:rsid w:val="00471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32EB"/>
  <w15:chartTrackingRefBased/>
  <w15:docId w15:val="{D451F7D2-230C-4567-878F-0D024955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1D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DA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71D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74432">
      <w:bodyDiv w:val="1"/>
      <w:marLeft w:val="0"/>
      <w:marRight w:val="0"/>
      <w:marTop w:val="0"/>
      <w:marBottom w:val="0"/>
      <w:divBdr>
        <w:top w:val="none" w:sz="0" w:space="0" w:color="auto"/>
        <w:left w:val="none" w:sz="0" w:space="0" w:color="auto"/>
        <w:bottom w:val="none" w:sz="0" w:space="0" w:color="auto"/>
        <w:right w:val="none" w:sz="0" w:space="0" w:color="auto"/>
      </w:divBdr>
      <w:divsChild>
        <w:div w:id="1622878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Legge</dc:creator>
  <cp:keywords/>
  <dc:description/>
  <cp:lastModifiedBy>Rachel Legge</cp:lastModifiedBy>
  <cp:revision>1</cp:revision>
  <dcterms:created xsi:type="dcterms:W3CDTF">2026-02-02T14:11:00Z</dcterms:created>
  <dcterms:modified xsi:type="dcterms:W3CDTF">2026-02-02T14:12:00Z</dcterms:modified>
</cp:coreProperties>
</file>