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3866FD" w14:textId="77777777" w:rsidR="000E1E17" w:rsidRPr="000E1E17" w:rsidRDefault="000E1E17" w:rsidP="000E1E17">
      <w:pPr>
        <w:shd w:val="clear" w:color="auto" w:fill="FFFFFF"/>
        <w:spacing w:before="96" w:after="144" w:line="240" w:lineRule="auto"/>
        <w:outlineLvl w:val="0"/>
        <w:rPr>
          <w:rFonts w:ascii="Poppins" w:eastAsia="Times New Roman" w:hAnsi="Poppins" w:cs="Poppins"/>
          <w:b/>
          <w:bCs/>
          <w:color w:val="C41016"/>
          <w:kern w:val="36"/>
          <w:sz w:val="48"/>
          <w:szCs w:val="48"/>
          <w:lang w:eastAsia="en-GB"/>
        </w:rPr>
      </w:pPr>
      <w:r w:rsidRPr="000E1E17">
        <w:rPr>
          <w:rFonts w:ascii="Poppins" w:eastAsia="Times New Roman" w:hAnsi="Poppins" w:cs="Poppins"/>
          <w:b/>
          <w:bCs/>
          <w:color w:val="C41016"/>
          <w:kern w:val="36"/>
          <w:sz w:val="48"/>
          <w:szCs w:val="48"/>
          <w:lang w:eastAsia="en-GB"/>
        </w:rPr>
        <w:t>Safeguarding and Child Protection</w:t>
      </w:r>
    </w:p>
    <w:p w14:paraId="06D3D74C" w14:textId="2A0974ED" w:rsidR="000E1E17" w:rsidRPr="000E1E17" w:rsidRDefault="000E1E17" w:rsidP="000E1E17">
      <w:pPr>
        <w:shd w:val="clear" w:color="auto" w:fill="FFFFFF"/>
        <w:spacing w:before="240" w:after="240" w:line="240" w:lineRule="auto"/>
        <w:rPr>
          <w:rFonts w:ascii="Roboto" w:eastAsia="Times New Roman" w:hAnsi="Roboto" w:cs="Times New Roman"/>
          <w:color w:val="444444"/>
          <w:sz w:val="24"/>
          <w:szCs w:val="24"/>
          <w:lang w:eastAsia="en-GB"/>
        </w:rPr>
      </w:pPr>
      <w:bookmarkStart w:id="0" w:name="content"/>
      <w:bookmarkEnd w:id="0"/>
      <w:r w:rsidRPr="000E1E17">
        <w:rPr>
          <w:rFonts w:ascii="Roboto" w:eastAsia="Times New Roman" w:hAnsi="Roboto" w:cs="Times New Roman"/>
          <w:color w:val="444444"/>
          <w:sz w:val="24"/>
          <w:szCs w:val="24"/>
          <w:lang w:eastAsia="en-GB"/>
        </w:rPr>
        <w:t xml:space="preserve">At </w:t>
      </w:r>
      <w:r>
        <w:rPr>
          <w:rFonts w:ascii="Roboto" w:eastAsia="Times New Roman" w:hAnsi="Roboto" w:cs="Times New Roman"/>
          <w:color w:val="444444"/>
          <w:sz w:val="24"/>
          <w:szCs w:val="24"/>
          <w:lang w:eastAsia="en-GB"/>
        </w:rPr>
        <w:t>Stanah</w:t>
      </w:r>
      <w:r w:rsidRPr="000E1E17">
        <w:rPr>
          <w:rFonts w:ascii="Roboto" w:eastAsia="Times New Roman" w:hAnsi="Roboto" w:cs="Times New Roman"/>
          <w:color w:val="444444"/>
          <w:sz w:val="24"/>
          <w:szCs w:val="24"/>
          <w:lang w:eastAsia="en-GB"/>
        </w:rPr>
        <w:t xml:space="preserve"> Primary School, </w:t>
      </w:r>
      <w:r w:rsidRPr="000E1E17">
        <w:rPr>
          <w:rFonts w:ascii="Roboto" w:eastAsia="Times New Roman" w:hAnsi="Roboto" w:cs="Times New Roman"/>
          <w:b/>
          <w:bCs/>
          <w:color w:val="444444"/>
          <w:sz w:val="24"/>
          <w:szCs w:val="24"/>
          <w:lang w:eastAsia="en-GB"/>
        </w:rPr>
        <w:t>safeguarding our children is central to our school policies and practice </w:t>
      </w:r>
      <w:r w:rsidRPr="000E1E17">
        <w:rPr>
          <w:rFonts w:ascii="Roboto" w:eastAsia="Times New Roman" w:hAnsi="Roboto" w:cs="Times New Roman"/>
          <w:color w:val="444444"/>
          <w:sz w:val="24"/>
          <w:szCs w:val="24"/>
          <w:lang w:eastAsia="en-GB"/>
        </w:rPr>
        <w:t>and we take this role very seriously. We work to ensure that all our staff have up-to-date safeguarding training, including Safer Recruitment.</w:t>
      </w:r>
    </w:p>
    <w:p w14:paraId="07F73ADB" w14:textId="77777777" w:rsidR="000E1E17" w:rsidRPr="000E1E17" w:rsidRDefault="000E1E17" w:rsidP="000E1E17">
      <w:pPr>
        <w:shd w:val="clear" w:color="auto" w:fill="FFFFFF"/>
        <w:spacing w:before="240" w:after="240" w:line="240" w:lineRule="auto"/>
        <w:rPr>
          <w:rFonts w:ascii="Roboto" w:eastAsia="Times New Roman" w:hAnsi="Roboto" w:cs="Times New Roman"/>
          <w:color w:val="444444"/>
          <w:sz w:val="24"/>
          <w:szCs w:val="24"/>
          <w:lang w:eastAsia="en-GB"/>
        </w:rPr>
      </w:pPr>
      <w:r w:rsidRPr="000E1E17">
        <w:rPr>
          <w:rFonts w:ascii="Roboto" w:eastAsia="Times New Roman" w:hAnsi="Roboto" w:cs="Times New Roman"/>
          <w:color w:val="444444"/>
          <w:sz w:val="24"/>
          <w:szCs w:val="24"/>
          <w:lang w:eastAsia="en-GB"/>
        </w:rPr>
        <w:t>We have a clear procedure within school for reporting any concerns about pupils, which are followed up in a timely manner and are fully explained in our safeguarding policy. All of our actions and information is recorded on a system called CPOMs. Occasionally, we will need to seek advice from the Duty Social Worker or safeguarding advice line.</w:t>
      </w:r>
    </w:p>
    <w:p w14:paraId="32999889" w14:textId="77777777" w:rsidR="000E1E17" w:rsidRPr="000E1E17" w:rsidRDefault="000E1E17" w:rsidP="000E1E17">
      <w:pPr>
        <w:shd w:val="clear" w:color="auto" w:fill="FFFFFF"/>
        <w:spacing w:before="240" w:after="240" w:line="240" w:lineRule="auto"/>
        <w:rPr>
          <w:rFonts w:ascii="Roboto" w:eastAsia="Times New Roman" w:hAnsi="Roboto" w:cs="Times New Roman"/>
          <w:color w:val="444444"/>
          <w:sz w:val="24"/>
          <w:szCs w:val="24"/>
          <w:lang w:eastAsia="en-GB"/>
        </w:rPr>
      </w:pPr>
      <w:r w:rsidRPr="000E1E17">
        <w:rPr>
          <w:rFonts w:ascii="Roboto" w:eastAsia="Times New Roman" w:hAnsi="Roboto" w:cs="Times New Roman"/>
          <w:color w:val="444444"/>
          <w:sz w:val="24"/>
          <w:szCs w:val="24"/>
          <w:lang w:eastAsia="en-GB"/>
        </w:rPr>
        <w:t>By working closely together within school and in partnership with local services we confidently believe that we will continue to offer a safe environment for all our children to achieve the best education.</w:t>
      </w:r>
    </w:p>
    <w:p w14:paraId="497D835B" w14:textId="77777777" w:rsidR="000E1E17" w:rsidRPr="000E1E17" w:rsidRDefault="000E1E17" w:rsidP="000E1E17">
      <w:pPr>
        <w:shd w:val="clear" w:color="auto" w:fill="FFFFFF"/>
        <w:spacing w:before="240" w:after="0" w:line="240" w:lineRule="auto"/>
        <w:outlineLvl w:val="1"/>
        <w:rPr>
          <w:rFonts w:ascii="Poppins" w:eastAsia="Times New Roman" w:hAnsi="Poppins" w:cs="Poppins"/>
          <w:b/>
          <w:bCs/>
          <w:color w:val="C41016"/>
          <w:sz w:val="36"/>
          <w:szCs w:val="36"/>
          <w:lang w:eastAsia="en-GB"/>
        </w:rPr>
      </w:pPr>
      <w:r w:rsidRPr="000E1E17">
        <w:rPr>
          <w:rFonts w:ascii="Poppins" w:eastAsia="Times New Roman" w:hAnsi="Poppins" w:cs="Poppins"/>
          <w:b/>
          <w:bCs/>
          <w:color w:val="C41016"/>
          <w:sz w:val="36"/>
          <w:szCs w:val="36"/>
          <w:lang w:eastAsia="en-GB"/>
        </w:rPr>
        <w:t>Support, Guidance and Wellbeing Services</w:t>
      </w:r>
    </w:p>
    <w:p w14:paraId="6F250DC0" w14:textId="77777777" w:rsidR="000E1E17" w:rsidRPr="000E1E17" w:rsidRDefault="000E1E17" w:rsidP="000E1E17">
      <w:pPr>
        <w:shd w:val="clear" w:color="auto" w:fill="FFFFFF"/>
        <w:spacing w:before="240" w:after="240" w:line="240" w:lineRule="auto"/>
        <w:rPr>
          <w:rFonts w:ascii="Roboto" w:eastAsia="Times New Roman" w:hAnsi="Roboto" w:cs="Times New Roman"/>
          <w:color w:val="444444"/>
          <w:sz w:val="24"/>
          <w:szCs w:val="24"/>
          <w:lang w:eastAsia="en-GB"/>
        </w:rPr>
      </w:pPr>
      <w:r w:rsidRPr="000E1E17">
        <w:rPr>
          <w:rFonts w:ascii="Roboto" w:eastAsia="Times New Roman" w:hAnsi="Roboto" w:cs="Times New Roman"/>
          <w:color w:val="444444"/>
          <w:sz w:val="24"/>
          <w:szCs w:val="24"/>
          <w:lang w:eastAsia="en-GB"/>
        </w:rPr>
        <w:t>Keeping children safe extends beyond the school gates, and we believe families should have access to high</w:t>
      </w:r>
      <w:r w:rsidRPr="000E1E17">
        <w:rPr>
          <w:rFonts w:ascii="Roboto" w:eastAsia="Times New Roman" w:hAnsi="Roboto" w:cs="Times New Roman"/>
          <w:color w:val="444444"/>
          <w:sz w:val="24"/>
          <w:szCs w:val="24"/>
          <w:lang w:eastAsia="en-GB"/>
        </w:rPr>
        <w:noBreakHyphen/>
        <w:t xml:space="preserve">quality support whenever they need it. Alongside </w:t>
      </w:r>
      <w:proofErr w:type="gramStart"/>
      <w:r w:rsidRPr="000E1E17">
        <w:rPr>
          <w:rFonts w:ascii="Roboto" w:eastAsia="Times New Roman" w:hAnsi="Roboto" w:cs="Times New Roman"/>
          <w:color w:val="444444"/>
          <w:sz w:val="24"/>
          <w:szCs w:val="24"/>
          <w:lang w:eastAsia="en-GB"/>
        </w:rPr>
        <w:t>our</w:t>
      </w:r>
      <w:proofErr w:type="gramEnd"/>
      <w:r w:rsidRPr="000E1E17">
        <w:rPr>
          <w:rFonts w:ascii="Roboto" w:eastAsia="Times New Roman" w:hAnsi="Roboto" w:cs="Times New Roman"/>
          <w:color w:val="444444"/>
          <w:sz w:val="24"/>
          <w:szCs w:val="24"/>
          <w:lang w:eastAsia="en-GB"/>
        </w:rPr>
        <w:t xml:space="preserve"> in</w:t>
      </w:r>
      <w:r w:rsidRPr="000E1E17">
        <w:rPr>
          <w:rFonts w:ascii="Roboto" w:eastAsia="Times New Roman" w:hAnsi="Roboto" w:cs="Times New Roman"/>
          <w:color w:val="444444"/>
          <w:sz w:val="24"/>
          <w:szCs w:val="24"/>
          <w:lang w:eastAsia="en-GB"/>
        </w:rPr>
        <w:noBreakHyphen/>
        <w:t>school safeguarding procedures, we signpost several trusted organisations that offer confidential advice, emotional support and guidance for children, young people and families. </w:t>
      </w:r>
      <w:r w:rsidRPr="000E1E17">
        <w:rPr>
          <w:rFonts w:ascii="Roboto" w:eastAsia="Times New Roman" w:hAnsi="Roboto" w:cs="Times New Roman"/>
          <w:b/>
          <w:bCs/>
          <w:color w:val="444444"/>
          <w:sz w:val="24"/>
          <w:szCs w:val="24"/>
          <w:lang w:eastAsia="en-GB"/>
        </w:rPr>
        <w:t>Additionally, you can contact us at any time and ask to speak to a Designated Safeguarding Lead and someone will always be available to support you.</w:t>
      </w:r>
      <w:r w:rsidRPr="000E1E17">
        <w:rPr>
          <w:rFonts w:ascii="Roboto" w:eastAsia="Times New Roman" w:hAnsi="Roboto" w:cs="Times New Roman"/>
          <w:color w:val="444444"/>
          <w:sz w:val="24"/>
          <w:szCs w:val="24"/>
          <w:lang w:eastAsia="en-GB"/>
        </w:rPr>
        <w:t> </w:t>
      </w:r>
    </w:p>
    <w:p w14:paraId="7B8D7AD4" w14:textId="77777777" w:rsidR="000E1E17" w:rsidRPr="000E1E17" w:rsidRDefault="000E1E17" w:rsidP="000E1E17">
      <w:pPr>
        <w:shd w:val="clear" w:color="auto" w:fill="FFFFFF"/>
        <w:spacing w:before="240" w:after="0" w:line="240" w:lineRule="auto"/>
        <w:outlineLvl w:val="2"/>
        <w:rPr>
          <w:rFonts w:ascii="Poppins" w:eastAsia="Times New Roman" w:hAnsi="Poppins" w:cs="Poppins"/>
          <w:b/>
          <w:bCs/>
          <w:color w:val="C41016"/>
          <w:sz w:val="27"/>
          <w:szCs w:val="27"/>
          <w:lang w:eastAsia="en-GB"/>
        </w:rPr>
      </w:pPr>
      <w:proofErr w:type="spellStart"/>
      <w:r w:rsidRPr="000E1E17">
        <w:rPr>
          <w:rFonts w:ascii="Poppins" w:eastAsia="Times New Roman" w:hAnsi="Poppins" w:cs="Poppins"/>
          <w:b/>
          <w:bCs/>
          <w:color w:val="C41016"/>
          <w:sz w:val="27"/>
          <w:szCs w:val="27"/>
          <w:lang w:eastAsia="en-GB"/>
        </w:rPr>
        <w:t>Kooth</w:t>
      </w:r>
      <w:proofErr w:type="spellEnd"/>
      <w:r w:rsidRPr="000E1E17">
        <w:rPr>
          <w:rFonts w:ascii="Poppins" w:eastAsia="Times New Roman" w:hAnsi="Poppins" w:cs="Poppins"/>
          <w:b/>
          <w:bCs/>
          <w:color w:val="C41016"/>
          <w:sz w:val="27"/>
          <w:szCs w:val="27"/>
          <w:lang w:eastAsia="en-GB"/>
        </w:rPr>
        <w:t xml:space="preserve"> – Online Emotional Wellbeing Support</w:t>
      </w:r>
    </w:p>
    <w:p w14:paraId="7DAE0F6C" w14:textId="77777777" w:rsidR="000E1E17" w:rsidRPr="000E1E17" w:rsidRDefault="000E1E17" w:rsidP="000E1E17">
      <w:pPr>
        <w:shd w:val="clear" w:color="auto" w:fill="FFFFFF"/>
        <w:spacing w:before="240" w:after="240" w:line="240" w:lineRule="auto"/>
        <w:rPr>
          <w:rFonts w:ascii="Roboto" w:eastAsia="Times New Roman" w:hAnsi="Roboto" w:cs="Times New Roman"/>
          <w:color w:val="444444"/>
          <w:sz w:val="24"/>
          <w:szCs w:val="24"/>
          <w:lang w:eastAsia="en-GB"/>
        </w:rPr>
      </w:pPr>
      <w:proofErr w:type="spellStart"/>
      <w:r w:rsidRPr="000E1E17">
        <w:rPr>
          <w:rFonts w:ascii="Roboto" w:eastAsia="Times New Roman" w:hAnsi="Roboto" w:cs="Times New Roman"/>
          <w:color w:val="444444"/>
          <w:sz w:val="24"/>
          <w:szCs w:val="24"/>
          <w:lang w:eastAsia="en-GB"/>
        </w:rPr>
        <w:t>Kooth</w:t>
      </w:r>
      <w:proofErr w:type="spellEnd"/>
      <w:r w:rsidRPr="000E1E17">
        <w:rPr>
          <w:rFonts w:ascii="Roboto" w:eastAsia="Times New Roman" w:hAnsi="Roboto" w:cs="Times New Roman"/>
          <w:color w:val="444444"/>
          <w:sz w:val="24"/>
          <w:szCs w:val="24"/>
          <w:lang w:eastAsia="en-GB"/>
        </w:rPr>
        <w:t xml:space="preserve"> is a free, safe and anonymous online service that offers mental health and emotional wellbeing support for children and young people. It provides access to counsellors, self</w:t>
      </w:r>
      <w:r w:rsidRPr="000E1E17">
        <w:rPr>
          <w:rFonts w:ascii="Roboto" w:eastAsia="Times New Roman" w:hAnsi="Roboto" w:cs="Times New Roman"/>
          <w:color w:val="444444"/>
          <w:sz w:val="24"/>
          <w:szCs w:val="24"/>
          <w:lang w:eastAsia="en-GB"/>
        </w:rPr>
        <w:noBreakHyphen/>
        <w:t xml:space="preserve">help tools and moderated forums where pupils can share experiences in a supportive environment. </w:t>
      </w:r>
      <w:proofErr w:type="spellStart"/>
      <w:r w:rsidRPr="000E1E17">
        <w:rPr>
          <w:rFonts w:ascii="Roboto" w:eastAsia="Times New Roman" w:hAnsi="Roboto" w:cs="Times New Roman"/>
          <w:color w:val="444444"/>
          <w:sz w:val="24"/>
          <w:szCs w:val="24"/>
          <w:lang w:eastAsia="en-GB"/>
        </w:rPr>
        <w:t>Kooth</w:t>
      </w:r>
      <w:proofErr w:type="spellEnd"/>
      <w:r w:rsidRPr="000E1E17">
        <w:rPr>
          <w:rFonts w:ascii="Roboto" w:eastAsia="Times New Roman" w:hAnsi="Roboto" w:cs="Times New Roman"/>
          <w:color w:val="444444"/>
          <w:sz w:val="24"/>
          <w:szCs w:val="24"/>
          <w:lang w:eastAsia="en-GB"/>
        </w:rPr>
        <w:t xml:space="preserve"> can be accessed outside school hours, giving children a place to seek help whenever they need it. </w:t>
      </w:r>
      <w:hyperlink r:id="rId4" w:history="1">
        <w:r w:rsidRPr="000E1E17">
          <w:rPr>
            <w:rFonts w:ascii="Roboto" w:eastAsia="Times New Roman" w:hAnsi="Roboto" w:cs="Times New Roman"/>
            <w:color w:val="4587D0"/>
            <w:sz w:val="24"/>
            <w:szCs w:val="24"/>
            <w:u w:val="single"/>
            <w:lang w:eastAsia="en-GB"/>
          </w:rPr>
          <w:t>https://www.kooth.com/</w:t>
        </w:r>
      </w:hyperlink>
      <w:r w:rsidRPr="000E1E17">
        <w:rPr>
          <w:rFonts w:ascii="Roboto" w:eastAsia="Times New Roman" w:hAnsi="Roboto" w:cs="Times New Roman"/>
          <w:color w:val="444444"/>
          <w:sz w:val="24"/>
          <w:szCs w:val="24"/>
          <w:lang w:eastAsia="en-GB"/>
        </w:rPr>
        <w:t> </w:t>
      </w:r>
    </w:p>
    <w:p w14:paraId="19929E8B" w14:textId="77777777" w:rsidR="000E1E17" w:rsidRPr="000E1E17" w:rsidRDefault="000E1E17" w:rsidP="000E1E17">
      <w:pPr>
        <w:shd w:val="clear" w:color="auto" w:fill="FFFFFF"/>
        <w:spacing w:before="240" w:after="0" w:line="240" w:lineRule="auto"/>
        <w:outlineLvl w:val="2"/>
        <w:rPr>
          <w:rFonts w:ascii="Poppins" w:eastAsia="Times New Roman" w:hAnsi="Poppins" w:cs="Poppins"/>
          <w:b/>
          <w:bCs/>
          <w:color w:val="C41016"/>
          <w:sz w:val="27"/>
          <w:szCs w:val="27"/>
          <w:lang w:eastAsia="en-GB"/>
        </w:rPr>
      </w:pPr>
      <w:r w:rsidRPr="000E1E17">
        <w:rPr>
          <w:rFonts w:ascii="Poppins" w:eastAsia="Times New Roman" w:hAnsi="Poppins" w:cs="Poppins"/>
          <w:b/>
          <w:bCs/>
          <w:color w:val="C41016"/>
          <w:sz w:val="27"/>
          <w:szCs w:val="27"/>
          <w:lang w:eastAsia="en-GB"/>
        </w:rPr>
        <w:t>Childline – Support for Children and Young People</w:t>
      </w:r>
    </w:p>
    <w:p w14:paraId="28D8FB29" w14:textId="77777777" w:rsidR="000E1E17" w:rsidRPr="000E1E17" w:rsidRDefault="000E1E17" w:rsidP="000E1E17">
      <w:pPr>
        <w:shd w:val="clear" w:color="auto" w:fill="FFFFFF"/>
        <w:spacing w:before="240" w:after="240" w:line="240" w:lineRule="auto"/>
        <w:rPr>
          <w:rFonts w:ascii="Roboto" w:eastAsia="Times New Roman" w:hAnsi="Roboto" w:cs="Times New Roman"/>
          <w:color w:val="444444"/>
          <w:sz w:val="24"/>
          <w:szCs w:val="24"/>
          <w:lang w:eastAsia="en-GB"/>
        </w:rPr>
      </w:pPr>
      <w:r w:rsidRPr="000E1E17">
        <w:rPr>
          <w:rFonts w:ascii="Roboto" w:eastAsia="Times New Roman" w:hAnsi="Roboto" w:cs="Times New Roman"/>
          <w:color w:val="444444"/>
          <w:sz w:val="24"/>
          <w:szCs w:val="24"/>
          <w:lang w:eastAsia="en-GB"/>
        </w:rPr>
        <w:t>Childline offers confidential support for any child who feels worried, unsafe or unsure about something happening in their life. Children can speak to a trained counsellor online or by phone, explore self</w:t>
      </w:r>
      <w:r w:rsidRPr="000E1E17">
        <w:rPr>
          <w:rFonts w:ascii="Roboto" w:eastAsia="Times New Roman" w:hAnsi="Roboto" w:cs="Times New Roman"/>
          <w:color w:val="444444"/>
          <w:sz w:val="24"/>
          <w:szCs w:val="24"/>
          <w:lang w:eastAsia="en-GB"/>
        </w:rPr>
        <w:noBreakHyphen/>
        <w:t>help resources, or use the “Calm Zone” for activities that help manage difficult feelings. Childline is available 24/7, ensuring children always have someone to talk to. </w:t>
      </w:r>
      <w:hyperlink r:id="rId5" w:history="1">
        <w:r w:rsidRPr="000E1E17">
          <w:rPr>
            <w:rFonts w:ascii="Roboto" w:eastAsia="Times New Roman" w:hAnsi="Roboto" w:cs="Times New Roman"/>
            <w:color w:val="4587D0"/>
            <w:sz w:val="24"/>
            <w:szCs w:val="24"/>
            <w:u w:val="single"/>
            <w:lang w:eastAsia="en-GB"/>
          </w:rPr>
          <w:t>https://www.childline.org.uk/</w:t>
        </w:r>
      </w:hyperlink>
    </w:p>
    <w:p w14:paraId="2728245F" w14:textId="77777777" w:rsidR="000E1E17" w:rsidRPr="000E1E17" w:rsidRDefault="000E1E17" w:rsidP="000E1E17">
      <w:pPr>
        <w:shd w:val="clear" w:color="auto" w:fill="FFFFFF"/>
        <w:spacing w:before="240" w:after="0" w:line="240" w:lineRule="auto"/>
        <w:outlineLvl w:val="2"/>
        <w:rPr>
          <w:rFonts w:ascii="Poppins" w:eastAsia="Times New Roman" w:hAnsi="Poppins" w:cs="Poppins"/>
          <w:b/>
          <w:bCs/>
          <w:color w:val="C41016"/>
          <w:sz w:val="27"/>
          <w:szCs w:val="27"/>
          <w:lang w:eastAsia="en-GB"/>
        </w:rPr>
      </w:pPr>
      <w:r w:rsidRPr="000E1E17">
        <w:rPr>
          <w:rFonts w:ascii="Poppins" w:eastAsia="Times New Roman" w:hAnsi="Poppins" w:cs="Poppins"/>
          <w:b/>
          <w:bCs/>
          <w:color w:val="C41016"/>
          <w:sz w:val="27"/>
          <w:szCs w:val="27"/>
          <w:lang w:eastAsia="en-GB"/>
        </w:rPr>
        <w:t>NSPCC – Guidance for Families and Safeguarding Advice</w:t>
      </w:r>
    </w:p>
    <w:p w14:paraId="4A080722" w14:textId="77777777" w:rsidR="000E1E17" w:rsidRPr="000E1E17" w:rsidRDefault="000E1E17" w:rsidP="000E1E17">
      <w:pPr>
        <w:shd w:val="clear" w:color="auto" w:fill="FFFFFF"/>
        <w:spacing w:before="240" w:after="240" w:line="240" w:lineRule="auto"/>
        <w:rPr>
          <w:rFonts w:ascii="Roboto" w:eastAsia="Times New Roman" w:hAnsi="Roboto" w:cs="Times New Roman"/>
          <w:color w:val="444444"/>
          <w:sz w:val="24"/>
          <w:szCs w:val="24"/>
          <w:lang w:eastAsia="en-GB"/>
        </w:rPr>
      </w:pPr>
      <w:r w:rsidRPr="000E1E17">
        <w:rPr>
          <w:rFonts w:ascii="Roboto" w:eastAsia="Times New Roman" w:hAnsi="Roboto" w:cs="Times New Roman"/>
          <w:color w:val="444444"/>
          <w:sz w:val="24"/>
          <w:szCs w:val="24"/>
          <w:lang w:eastAsia="en-GB"/>
        </w:rPr>
        <w:lastRenderedPageBreak/>
        <w:t>The NSPCC provides expert safeguarding guidance for parents, carers and professionals. Their website includes advice on recognising signs of abuse, keeping children safe online, and accessing further support. The NSPCC helpline is available for adults who have concerns about a child’s safety or wellbeing and need advice on what to do next. </w:t>
      </w:r>
      <w:hyperlink r:id="rId6" w:history="1">
        <w:r w:rsidRPr="000E1E17">
          <w:rPr>
            <w:rFonts w:ascii="Roboto" w:eastAsia="Times New Roman" w:hAnsi="Roboto" w:cs="Times New Roman"/>
            <w:color w:val="4587D0"/>
            <w:sz w:val="24"/>
            <w:szCs w:val="24"/>
            <w:u w:val="single"/>
            <w:lang w:eastAsia="en-GB"/>
          </w:rPr>
          <w:t>https://www.nspcc.org.uk/</w:t>
        </w:r>
      </w:hyperlink>
    </w:p>
    <w:p w14:paraId="31068D27" w14:textId="77777777" w:rsidR="000E1E17" w:rsidRPr="000E1E17" w:rsidRDefault="000E1E17" w:rsidP="000E1E17">
      <w:pPr>
        <w:shd w:val="clear" w:color="auto" w:fill="FFFFFF"/>
        <w:spacing w:before="240" w:after="240" w:line="240" w:lineRule="auto"/>
        <w:rPr>
          <w:rFonts w:ascii="Roboto" w:eastAsia="Times New Roman" w:hAnsi="Roboto" w:cs="Times New Roman"/>
          <w:color w:val="444444"/>
          <w:sz w:val="24"/>
          <w:szCs w:val="24"/>
          <w:lang w:eastAsia="en-GB"/>
        </w:rPr>
      </w:pPr>
      <w:r w:rsidRPr="000E1E17">
        <w:rPr>
          <w:rFonts w:ascii="Roboto" w:eastAsia="Times New Roman" w:hAnsi="Roboto" w:cs="Times New Roman"/>
          <w:b/>
          <w:bCs/>
          <w:color w:val="444444"/>
          <w:sz w:val="24"/>
          <w:szCs w:val="24"/>
          <w:lang w:eastAsia="en-GB"/>
        </w:rPr>
        <w:t>All of our staff have a responsibility to safeguard our children and report any concerns to our safeguarding team immediately.</w:t>
      </w:r>
    </w:p>
    <w:p w14:paraId="3B7F200F" w14:textId="0DF39A85" w:rsidR="000E1E17" w:rsidRPr="000E1E17" w:rsidRDefault="000E1E17" w:rsidP="000E1E17">
      <w:pPr>
        <w:shd w:val="clear" w:color="auto" w:fill="FFFFFF"/>
        <w:spacing w:before="240" w:after="240" w:line="240" w:lineRule="auto"/>
        <w:rPr>
          <w:rFonts w:ascii="Roboto" w:eastAsia="Times New Roman" w:hAnsi="Roboto" w:cs="Times New Roman"/>
          <w:color w:val="444444"/>
          <w:sz w:val="24"/>
          <w:szCs w:val="24"/>
          <w:lang w:eastAsia="en-GB"/>
        </w:rPr>
      </w:pPr>
      <w:r w:rsidRPr="000E1E17">
        <w:rPr>
          <w:rFonts w:ascii="Roboto" w:eastAsia="Times New Roman" w:hAnsi="Roboto" w:cs="Times New Roman"/>
          <w:b/>
          <w:bCs/>
          <w:color w:val="444444"/>
          <w:sz w:val="24"/>
          <w:szCs w:val="24"/>
          <w:lang w:eastAsia="en-GB"/>
        </w:rPr>
        <w:t>Designated Safeguarding Lead is </w:t>
      </w:r>
      <w:r>
        <w:rPr>
          <w:rFonts w:ascii="Roboto" w:eastAsia="Times New Roman" w:hAnsi="Roboto" w:cs="Times New Roman"/>
          <w:b/>
          <w:bCs/>
          <w:color w:val="444444"/>
          <w:sz w:val="24"/>
          <w:szCs w:val="24"/>
          <w:lang w:eastAsia="en-GB"/>
        </w:rPr>
        <w:t>Mrs Rachel Legge</w:t>
      </w:r>
      <w:r w:rsidRPr="000E1E17">
        <w:rPr>
          <w:rFonts w:ascii="Roboto" w:eastAsia="Times New Roman" w:hAnsi="Roboto" w:cs="Times New Roman"/>
          <w:b/>
          <w:bCs/>
          <w:color w:val="444444"/>
          <w:sz w:val="24"/>
          <w:szCs w:val="24"/>
          <w:lang w:eastAsia="en-GB"/>
        </w:rPr>
        <w:t xml:space="preserve"> - Headteacher </w:t>
      </w:r>
    </w:p>
    <w:p w14:paraId="16FDB0C0" w14:textId="59D9B39E" w:rsidR="000E1E17" w:rsidRPr="000E1E17" w:rsidRDefault="000E1E17" w:rsidP="000E1E17">
      <w:pPr>
        <w:shd w:val="clear" w:color="auto" w:fill="FFFFFF"/>
        <w:spacing w:before="240" w:after="240" w:line="240" w:lineRule="auto"/>
        <w:rPr>
          <w:rFonts w:ascii="Roboto" w:eastAsia="Times New Roman" w:hAnsi="Roboto" w:cs="Times New Roman"/>
          <w:color w:val="444444"/>
          <w:sz w:val="24"/>
          <w:szCs w:val="24"/>
          <w:lang w:eastAsia="en-GB"/>
        </w:rPr>
      </w:pPr>
      <w:r w:rsidRPr="000E1E17">
        <w:rPr>
          <w:rFonts w:ascii="Roboto" w:eastAsia="Times New Roman" w:hAnsi="Roboto" w:cs="Times New Roman"/>
          <w:b/>
          <w:bCs/>
          <w:color w:val="444444"/>
          <w:sz w:val="24"/>
          <w:szCs w:val="24"/>
          <w:lang w:eastAsia="en-GB"/>
        </w:rPr>
        <w:t xml:space="preserve">Deputy Designated Safeguarding Leads are </w:t>
      </w:r>
      <w:r>
        <w:rPr>
          <w:rFonts w:ascii="Roboto" w:eastAsia="Times New Roman" w:hAnsi="Roboto" w:cs="Times New Roman"/>
          <w:b/>
          <w:bCs/>
          <w:color w:val="444444"/>
          <w:sz w:val="24"/>
          <w:szCs w:val="24"/>
          <w:lang w:eastAsia="en-GB"/>
        </w:rPr>
        <w:t>Mrs Rebecca Middleton (Deputy Headteacher), Miss Rachel Whalley (Assistant Headteacher), Miss Michelle Harrison (Senior Teacher) and Mrs Tracy O’Neill (Family Support Worker). In addition, Mrs Suzanne Dempsey is a DSL responsible for Online Safety.</w:t>
      </w:r>
      <w:r w:rsidRPr="000E1E17">
        <w:rPr>
          <w:rFonts w:ascii="Roboto" w:eastAsia="Times New Roman" w:hAnsi="Roboto" w:cs="Times New Roman"/>
          <w:b/>
          <w:bCs/>
          <w:color w:val="444444"/>
          <w:sz w:val="24"/>
          <w:szCs w:val="24"/>
          <w:lang w:eastAsia="en-GB"/>
        </w:rPr>
        <w:t> </w:t>
      </w:r>
    </w:p>
    <w:p w14:paraId="1D726C4D" w14:textId="34C71BB4" w:rsidR="000E1E17" w:rsidRPr="000E1E17" w:rsidRDefault="000E1E17" w:rsidP="000E1E17">
      <w:pPr>
        <w:shd w:val="clear" w:color="auto" w:fill="FFFFFF"/>
        <w:spacing w:before="240" w:after="240" w:line="240" w:lineRule="auto"/>
        <w:rPr>
          <w:rFonts w:ascii="Roboto" w:eastAsia="Times New Roman" w:hAnsi="Roboto" w:cs="Times New Roman"/>
          <w:color w:val="444444"/>
          <w:sz w:val="24"/>
          <w:szCs w:val="24"/>
          <w:lang w:eastAsia="en-GB"/>
        </w:rPr>
      </w:pPr>
      <w:r w:rsidRPr="000E1E17">
        <w:rPr>
          <w:rFonts w:ascii="Roboto" w:eastAsia="Times New Roman" w:hAnsi="Roboto" w:cs="Times New Roman"/>
          <w:b/>
          <w:bCs/>
          <w:color w:val="444444"/>
          <w:sz w:val="24"/>
          <w:szCs w:val="24"/>
          <w:lang w:eastAsia="en-GB"/>
        </w:rPr>
        <w:t xml:space="preserve">Safeguarding Governor is </w:t>
      </w:r>
      <w:r>
        <w:rPr>
          <w:rFonts w:ascii="Roboto" w:eastAsia="Times New Roman" w:hAnsi="Roboto" w:cs="Times New Roman"/>
          <w:b/>
          <w:bCs/>
          <w:color w:val="444444"/>
          <w:sz w:val="24"/>
          <w:szCs w:val="24"/>
          <w:lang w:eastAsia="en-GB"/>
        </w:rPr>
        <w:t>Mrs Linda Stafford.</w:t>
      </w:r>
    </w:p>
    <w:p w14:paraId="49B18271" w14:textId="77777777" w:rsidR="000E1E17" w:rsidRPr="000E1E17" w:rsidRDefault="000E1E17" w:rsidP="000E1E17">
      <w:pPr>
        <w:shd w:val="clear" w:color="auto" w:fill="FFFFFF"/>
        <w:spacing w:before="240" w:after="240" w:line="240" w:lineRule="auto"/>
        <w:rPr>
          <w:rFonts w:ascii="Roboto" w:eastAsia="Times New Roman" w:hAnsi="Roboto" w:cs="Times New Roman"/>
          <w:color w:val="444444"/>
          <w:sz w:val="24"/>
          <w:szCs w:val="24"/>
          <w:lang w:eastAsia="en-GB"/>
        </w:rPr>
      </w:pPr>
      <w:r w:rsidRPr="000E1E17">
        <w:rPr>
          <w:rFonts w:ascii="Roboto" w:eastAsia="Times New Roman" w:hAnsi="Roboto" w:cs="Times New Roman"/>
          <w:color w:val="444444"/>
          <w:sz w:val="24"/>
          <w:szCs w:val="24"/>
          <w:lang w:eastAsia="en-GB"/>
        </w:rPr>
        <w:t>Anyone can make a referral to Children's Social Care if they are worried about a child. The information is accessible by the link below: </w:t>
      </w:r>
    </w:p>
    <w:p w14:paraId="39E5F2EE" w14:textId="77777777" w:rsidR="000E1E17" w:rsidRPr="000E1E17" w:rsidRDefault="000E1E17" w:rsidP="000E1E17">
      <w:pPr>
        <w:shd w:val="clear" w:color="auto" w:fill="FFFFFF"/>
        <w:spacing w:before="240" w:after="240" w:line="240" w:lineRule="auto"/>
        <w:rPr>
          <w:rFonts w:ascii="Roboto" w:eastAsia="Times New Roman" w:hAnsi="Roboto" w:cs="Times New Roman"/>
          <w:color w:val="444444"/>
          <w:sz w:val="24"/>
          <w:szCs w:val="24"/>
          <w:lang w:eastAsia="en-GB"/>
        </w:rPr>
      </w:pPr>
      <w:hyperlink r:id="rId7" w:tgtFrame="_blank" w:history="1">
        <w:r w:rsidRPr="000E1E17">
          <w:rPr>
            <w:rFonts w:ascii="Roboto" w:eastAsia="Times New Roman" w:hAnsi="Roboto" w:cs="Times New Roman"/>
            <w:color w:val="4587D0"/>
            <w:sz w:val="24"/>
            <w:szCs w:val="24"/>
            <w:u w:val="single"/>
            <w:lang w:eastAsia="en-GB"/>
          </w:rPr>
          <w:t>https://www.lancashire.gov.uk/children-education-families/keeping-children-safe/tell-us-if-you-are-worried-about-a-child/</w:t>
        </w:r>
      </w:hyperlink>
      <w:r w:rsidRPr="000E1E17">
        <w:rPr>
          <w:rFonts w:ascii="Roboto" w:eastAsia="Times New Roman" w:hAnsi="Roboto" w:cs="Times New Roman"/>
          <w:color w:val="444444"/>
          <w:sz w:val="24"/>
          <w:szCs w:val="24"/>
          <w:lang w:eastAsia="en-GB"/>
        </w:rPr>
        <w:t> </w:t>
      </w:r>
    </w:p>
    <w:p w14:paraId="2E89A142" w14:textId="77777777" w:rsidR="0049737D" w:rsidRDefault="0049737D"/>
    <w:sectPr w:rsidR="004973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E17"/>
    <w:rsid w:val="000E1E17"/>
    <w:rsid w:val="004973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A4F77"/>
  <w15:chartTrackingRefBased/>
  <w15:docId w15:val="{A76DA01A-968F-47B7-8042-5C616AF20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E1E1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0E1E17"/>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0E1E17"/>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1E17"/>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0E1E17"/>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0E1E17"/>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0E1E1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0E1E17"/>
    <w:rPr>
      <w:b/>
      <w:bCs/>
    </w:rPr>
  </w:style>
  <w:style w:type="character" w:styleId="Hyperlink">
    <w:name w:val="Hyperlink"/>
    <w:basedOn w:val="DefaultParagraphFont"/>
    <w:uiPriority w:val="99"/>
    <w:semiHidden/>
    <w:unhideWhenUsed/>
    <w:rsid w:val="000E1E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6219350">
      <w:bodyDiv w:val="1"/>
      <w:marLeft w:val="0"/>
      <w:marRight w:val="0"/>
      <w:marTop w:val="0"/>
      <w:marBottom w:val="0"/>
      <w:divBdr>
        <w:top w:val="none" w:sz="0" w:space="0" w:color="auto"/>
        <w:left w:val="none" w:sz="0" w:space="0" w:color="auto"/>
        <w:bottom w:val="none" w:sz="0" w:space="0" w:color="auto"/>
        <w:right w:val="none" w:sz="0" w:space="0" w:color="auto"/>
      </w:divBdr>
      <w:divsChild>
        <w:div w:id="6017686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lancashire.gov.uk/children-education-families/keeping-children-safe/tell-us-if-you-are-worried-about-a-chil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spcc.org.uk/" TargetMode="External"/><Relationship Id="rId5" Type="http://schemas.openxmlformats.org/officeDocument/2006/relationships/hyperlink" Target="https://www.childline.org.uk/" TargetMode="External"/><Relationship Id="rId4" Type="http://schemas.openxmlformats.org/officeDocument/2006/relationships/hyperlink" Target="https://www.kooth.co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559</Words>
  <Characters>3190</Characters>
  <Application>Microsoft Office Word</Application>
  <DocSecurity>0</DocSecurity>
  <Lines>26</Lines>
  <Paragraphs>7</Paragraphs>
  <ScaleCrop>false</ScaleCrop>
  <Company/>
  <LinksUpToDate>false</LinksUpToDate>
  <CharactersWithSpaces>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Legge</dc:creator>
  <cp:keywords/>
  <dc:description/>
  <cp:lastModifiedBy>Rachel Legge</cp:lastModifiedBy>
  <cp:revision>1</cp:revision>
  <dcterms:created xsi:type="dcterms:W3CDTF">2026-02-02T14:05:00Z</dcterms:created>
  <dcterms:modified xsi:type="dcterms:W3CDTF">2026-02-02T14:08:00Z</dcterms:modified>
</cp:coreProperties>
</file>