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4F36" w14:textId="77777777" w:rsidR="00033039" w:rsidRDefault="00033039" w:rsidP="00033039">
      <w:pPr>
        <w:pStyle w:val="Heading1"/>
        <w:shd w:val="clear" w:color="auto" w:fill="FFFFFF"/>
        <w:spacing w:before="96" w:beforeAutospacing="0" w:after="144" w:afterAutospacing="0"/>
        <w:rPr>
          <w:rFonts w:ascii="Poppins" w:hAnsi="Poppins" w:cs="Poppins"/>
          <w:color w:val="C41016"/>
        </w:rPr>
      </w:pPr>
      <w:r>
        <w:rPr>
          <w:rFonts w:ascii="Poppins" w:hAnsi="Poppins" w:cs="Poppins"/>
          <w:color w:val="C41016"/>
        </w:rPr>
        <w:t>Anti-Bullying</w:t>
      </w:r>
    </w:p>
    <w:p w14:paraId="4AB5989E" w14:textId="77777777" w:rsidR="00033039" w:rsidRDefault="00033039" w:rsidP="00033039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color w:val="444444"/>
        </w:rPr>
      </w:pPr>
      <w:bookmarkStart w:id="0" w:name="content"/>
      <w:bookmarkEnd w:id="0"/>
      <w:r>
        <w:rPr>
          <w:rFonts w:ascii="Roboto" w:hAnsi="Roboto"/>
          <w:color w:val="444444"/>
        </w:rPr>
        <w:t>Bullying is a repeated action taken by one or more children with the deliberate intention of hurting another child, either physically or emotionally.</w:t>
      </w:r>
    </w:p>
    <w:p w14:paraId="33ACC29C" w14:textId="77777777" w:rsidR="00033039" w:rsidRDefault="00033039" w:rsidP="00033039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color w:val="444444"/>
        </w:rPr>
      </w:pPr>
      <w:r>
        <w:rPr>
          <w:rFonts w:ascii="Roboto" w:hAnsi="Roboto"/>
          <w:color w:val="444444"/>
        </w:rPr>
        <w:t>Bullying is wrong and is harmful to individual children. We therefore do all we can to prevent it, by developing a school ethos in which bullying is regarded as unacceptable. We operate a policy of inclusion so that there is no discrimination against any pupil.</w:t>
      </w:r>
    </w:p>
    <w:p w14:paraId="05B2B304" w14:textId="77777777" w:rsidR="00033039" w:rsidRDefault="00033039" w:rsidP="00033039">
      <w:pPr>
        <w:pStyle w:val="NormalWeb"/>
        <w:shd w:val="clear" w:color="auto" w:fill="FFFFFF"/>
        <w:spacing w:before="240" w:beforeAutospacing="0" w:after="240" w:afterAutospacing="0"/>
        <w:rPr>
          <w:rFonts w:ascii="Roboto" w:hAnsi="Roboto"/>
          <w:color w:val="444444"/>
        </w:rPr>
      </w:pPr>
      <w:r>
        <w:rPr>
          <w:rFonts w:ascii="Roboto" w:hAnsi="Roboto"/>
          <w:color w:val="444444"/>
        </w:rPr>
        <w:t>We aim, as a school, to produce a safe and secure environment where all pupils can learn without anxiety. Our policy aims to produce a consistent school response to any alleged bullying incidents that may occur in person, online or through electronic devices.</w:t>
      </w:r>
    </w:p>
    <w:p w14:paraId="2E89A142" w14:textId="77777777" w:rsidR="0049737D" w:rsidRDefault="0049737D"/>
    <w:sectPr w:rsidR="00497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35F0"/>
    <w:multiLevelType w:val="multilevel"/>
    <w:tmpl w:val="0E98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B25D9"/>
    <w:multiLevelType w:val="multilevel"/>
    <w:tmpl w:val="5552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E17"/>
    <w:rsid w:val="00033039"/>
    <w:rsid w:val="000B434E"/>
    <w:rsid w:val="000E1E17"/>
    <w:rsid w:val="0049737D"/>
    <w:rsid w:val="00E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4F77"/>
  <w15:chartTrackingRefBased/>
  <w15:docId w15:val="{A76DA01A-968F-47B7-8042-5C616AF2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1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E1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E1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E1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E1E1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E1E1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E1E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1E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B43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Legge</dc:creator>
  <cp:keywords/>
  <dc:description/>
  <cp:lastModifiedBy>Rachel Legge</cp:lastModifiedBy>
  <cp:revision>2</cp:revision>
  <dcterms:created xsi:type="dcterms:W3CDTF">2026-02-02T14:11:00Z</dcterms:created>
  <dcterms:modified xsi:type="dcterms:W3CDTF">2026-02-02T14:11:00Z</dcterms:modified>
</cp:coreProperties>
</file>